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1D" w:rsidRPr="00C9451D" w:rsidRDefault="00C9451D" w:rsidP="00C945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6"/>
          <w:szCs w:val="22"/>
        </w:rPr>
      </w:pPr>
      <w:r w:rsidRPr="00C9451D">
        <w:rPr>
          <w:rStyle w:val="c4"/>
          <w:b/>
          <w:bCs/>
          <w:color w:val="FF0000"/>
          <w:sz w:val="40"/>
          <w:szCs w:val="27"/>
        </w:rPr>
        <w:t xml:space="preserve"> «Роль семьи в воспитании патриотических  чувств у дошкольников».</w:t>
      </w:r>
    </w:p>
    <w:p w:rsidR="00C9451D" w:rsidRDefault="00C9451D" w:rsidP="00C9451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1"/>
          <w:szCs w:val="21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  </w:t>
      </w:r>
    </w:p>
    <w:p w:rsidR="00550C13" w:rsidRDefault="00550C13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8FAB324" wp14:editId="1D67FD0C">
            <wp:extent cx="6644639" cy="3832860"/>
            <wp:effectExtent l="0" t="0" r="4445" b="0"/>
            <wp:docPr id="1" name="Рисунок 1" descr="https://ds02.infourok.ru/uploads/ex/0e67/00040606-4099a55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e67/00040606-4099a55b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89"/>
                    <a:stretch/>
                  </pic:blipFill>
                  <pic:spPr bwMode="auto">
                    <a:xfrm>
                      <a:off x="0" y="0"/>
                      <a:ext cx="6645910" cy="383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451D">
        <w:rPr>
          <w:rStyle w:val="c0"/>
          <w:rFonts w:ascii="Arial" w:hAnsi="Arial" w:cs="Arial"/>
          <w:color w:val="000000"/>
          <w:sz w:val="21"/>
          <w:szCs w:val="21"/>
        </w:rPr>
        <w:t> 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bookmarkStart w:id="0" w:name="_GoBack"/>
      <w:bookmarkEnd w:id="0"/>
      <w:r w:rsidRPr="00C9451D">
        <w:rPr>
          <w:rStyle w:val="c3"/>
          <w:color w:val="000000"/>
          <w:sz w:val="28"/>
          <w:szCs w:val="27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</w:t>
      </w:r>
      <w:r w:rsidRPr="00C9451D">
        <w:rPr>
          <w:rStyle w:val="c3"/>
          <w:color w:val="000000"/>
          <w:sz w:val="28"/>
          <w:szCs w:val="27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</w:t>
      </w:r>
      <w:r w:rsidRPr="00C9451D">
        <w:rPr>
          <w:rStyle w:val="c3"/>
          <w:color w:val="000000"/>
          <w:sz w:val="28"/>
          <w:szCs w:val="27"/>
        </w:rPr>
        <w:t xml:space="preserve"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</w:t>
      </w:r>
      <w:r w:rsidRPr="00C9451D">
        <w:rPr>
          <w:rStyle w:val="c3"/>
          <w:color w:val="000000"/>
          <w:sz w:val="28"/>
          <w:szCs w:val="27"/>
        </w:rPr>
        <w:lastRenderedPageBreak/>
        <w:t>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</w:t>
      </w:r>
      <w:r w:rsidRPr="00C9451D">
        <w:rPr>
          <w:rStyle w:val="c3"/>
          <w:color w:val="000000"/>
          <w:sz w:val="28"/>
          <w:szCs w:val="27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C9451D">
        <w:rPr>
          <w:rStyle w:val="c3"/>
          <w:color w:val="000000"/>
          <w:sz w:val="28"/>
          <w:szCs w:val="27"/>
        </w:rPr>
        <w:t xml:space="preserve"> .</w:t>
      </w:r>
      <w:proofErr w:type="gramEnd"/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</w:t>
      </w:r>
      <w:r w:rsidRPr="00C9451D">
        <w:rPr>
          <w:rStyle w:val="c3"/>
          <w:color w:val="000000"/>
          <w:sz w:val="28"/>
          <w:szCs w:val="27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Cs w:val="22"/>
        </w:rPr>
      </w:pPr>
      <w:r w:rsidRPr="00C9451D">
        <w:rPr>
          <w:rFonts w:ascii="Arial" w:hAnsi="Arial" w:cs="Arial"/>
          <w:color w:val="000000"/>
          <w:sz w:val="22"/>
          <w:szCs w:val="21"/>
        </w:rPr>
        <w:br/>
      </w:r>
    </w:p>
    <w:p w:rsidR="00C9451D" w:rsidRPr="00C9451D" w:rsidRDefault="00C9451D" w:rsidP="00C9451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C9451D">
        <w:rPr>
          <w:rStyle w:val="c3"/>
          <w:b/>
          <w:color w:val="000000"/>
          <w:sz w:val="28"/>
          <w:szCs w:val="27"/>
        </w:rPr>
        <w:t>Рекомендации для родителей.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  </w:t>
      </w:r>
      <w:r w:rsidRPr="00C9451D">
        <w:rPr>
          <w:rStyle w:val="c3"/>
          <w:color w:val="000000"/>
          <w:sz w:val="28"/>
          <w:szCs w:val="27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   </w:t>
      </w:r>
      <w:r w:rsidRPr="00C9451D">
        <w:rPr>
          <w:rStyle w:val="c3"/>
          <w:color w:val="000000"/>
          <w:sz w:val="28"/>
          <w:szCs w:val="27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   </w:t>
      </w:r>
      <w:r w:rsidRPr="00C9451D">
        <w:rPr>
          <w:rStyle w:val="c3"/>
          <w:color w:val="000000"/>
          <w:sz w:val="28"/>
          <w:szCs w:val="27"/>
        </w:rPr>
        <w:t>Обращайте внимание ребенка на красоту родного города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   </w:t>
      </w:r>
      <w:r w:rsidRPr="00C9451D">
        <w:rPr>
          <w:rStyle w:val="c3"/>
          <w:color w:val="000000"/>
          <w:sz w:val="28"/>
          <w:szCs w:val="27"/>
        </w:rPr>
        <w:t>Во время прогулки расскажите, что находится на вашей улице, поговорите о значении каждого объекта.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   </w:t>
      </w:r>
      <w:r w:rsidRPr="00C9451D">
        <w:rPr>
          <w:rStyle w:val="c3"/>
          <w:color w:val="000000"/>
          <w:sz w:val="28"/>
          <w:szCs w:val="27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   </w:t>
      </w:r>
      <w:r w:rsidRPr="00C9451D">
        <w:rPr>
          <w:rStyle w:val="c3"/>
          <w:color w:val="000000"/>
          <w:sz w:val="28"/>
          <w:szCs w:val="27"/>
        </w:rPr>
        <w:t>Вместе с ребенком принимайте участие в труде по благоустройству и озеленению своего двора.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   </w:t>
      </w:r>
      <w:r w:rsidRPr="00C9451D">
        <w:rPr>
          <w:rStyle w:val="c3"/>
          <w:color w:val="000000"/>
          <w:sz w:val="28"/>
          <w:szCs w:val="27"/>
        </w:rPr>
        <w:t>Расширяйте собственный кругозор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   </w:t>
      </w:r>
      <w:r w:rsidRPr="00C9451D">
        <w:rPr>
          <w:rStyle w:val="c3"/>
          <w:color w:val="000000"/>
          <w:sz w:val="28"/>
          <w:szCs w:val="27"/>
        </w:rPr>
        <w:t>Учите ребенка правильно оценивать свои поступки и поступки других людей.</w:t>
      </w:r>
    </w:p>
    <w:p w:rsidR="00C9451D" w:rsidRP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lastRenderedPageBreak/>
        <w:t>     </w:t>
      </w:r>
      <w:r w:rsidRPr="00C9451D">
        <w:rPr>
          <w:rStyle w:val="c3"/>
          <w:color w:val="000000"/>
          <w:sz w:val="28"/>
          <w:szCs w:val="27"/>
        </w:rPr>
        <w:t>Читайте ему книги о родине, ее героях, о традициях, культуре своего народа</w:t>
      </w:r>
    </w:p>
    <w:p w:rsid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9451D">
        <w:rPr>
          <w:rStyle w:val="c0"/>
          <w:rFonts w:ascii="Arial" w:hAnsi="Arial" w:cs="Arial"/>
          <w:color w:val="000000"/>
          <w:sz w:val="22"/>
          <w:szCs w:val="21"/>
        </w:rPr>
        <w:t>     </w:t>
      </w:r>
      <w:r w:rsidRPr="00C9451D">
        <w:rPr>
          <w:rStyle w:val="c3"/>
          <w:color w:val="000000"/>
          <w:sz w:val="28"/>
          <w:szCs w:val="27"/>
        </w:rPr>
        <w:t>Поощряйте ребенка за стремление поддерживать порядок, примерное поведение в общественных местах.</w:t>
      </w:r>
    </w:p>
    <w:p w:rsidR="00C9451D" w:rsidRDefault="00C9451D" w:rsidP="00C945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451D" w:rsidRPr="00C9451D" w:rsidRDefault="00C9451D" w:rsidP="00C945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22"/>
        </w:rPr>
      </w:pPr>
      <w:r>
        <w:rPr>
          <w:rStyle w:val="c4"/>
          <w:b/>
          <w:bCs/>
          <w:color w:val="FF0000"/>
          <w:sz w:val="36"/>
          <w:szCs w:val="27"/>
        </w:rPr>
        <w:t>«</w:t>
      </w:r>
      <w:r w:rsidRPr="00C9451D">
        <w:rPr>
          <w:rStyle w:val="c4"/>
          <w:b/>
          <w:bCs/>
          <w:color w:val="FF0000"/>
          <w:sz w:val="36"/>
          <w:szCs w:val="27"/>
        </w:rPr>
        <w:t>Роль родителей в воспитании патриотических чувств дошкольников</w:t>
      </w:r>
      <w:r>
        <w:rPr>
          <w:rStyle w:val="c4"/>
          <w:b/>
          <w:bCs/>
          <w:color w:val="FF0000"/>
          <w:sz w:val="36"/>
          <w:szCs w:val="27"/>
        </w:rPr>
        <w:t>»</w:t>
      </w:r>
    </w:p>
    <w:p w:rsidR="00C9451D" w:rsidRDefault="00C9451D" w:rsidP="00C9451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1"/>
          <w:szCs w:val="21"/>
        </w:rPr>
      </w:pPr>
    </w:p>
    <w:p w:rsidR="00C9451D" w:rsidRDefault="00C9451D" w:rsidP="00C9451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 </w:t>
      </w:r>
      <w:r>
        <w:rPr>
          <w:rStyle w:val="c3"/>
          <w:color w:val="000000"/>
          <w:sz w:val="27"/>
          <w:szCs w:val="27"/>
        </w:rPr>
        <w:t>«Отечество моё, Россия!» - вслушайтесь в звучание этих слов. Повторите их для себя. В них гордость за свою Родину, в которой родился и живёшь. Попросите своего малыша произнести фразу: «МАМА, ПАПА, РОССИЯ И Я!». Как он чётко, старательно выговаривает слова, и сразу следует его вопрос: «Россия – это мой дом, да?</w:t>
      </w:r>
    </w:p>
    <w:p w:rsid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Да! А ты маленький гражданин нашей большой Родины – России!».</w:t>
      </w:r>
    </w:p>
    <w:p w:rsid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 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У дошкольника Родина начинается с семьи и детского сада. И очень важно, чтобы она стала его первой «большой» родной и любимой Землёй.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«Да зачем всё это нужно в век – то современных технологий?» скажете Вы, взрослый человек.</w:t>
      </w:r>
    </w:p>
    <w:p w:rsid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lastRenderedPageBreak/>
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Без компьютеров и «</w:t>
      </w:r>
      <w:proofErr w:type="spellStart"/>
      <w:r>
        <w:rPr>
          <w:rStyle w:val="c3"/>
          <w:color w:val="000000"/>
          <w:sz w:val="27"/>
          <w:szCs w:val="27"/>
        </w:rPr>
        <w:t>стрелялок</w:t>
      </w:r>
      <w:proofErr w:type="spellEnd"/>
      <w:r>
        <w:rPr>
          <w:rStyle w:val="c3"/>
          <w:color w:val="000000"/>
          <w:sz w:val="27"/>
          <w:szCs w:val="27"/>
        </w:rPr>
        <w:t xml:space="preserve">», без кукол Барби, </w:t>
      </w:r>
      <w:proofErr w:type="spellStart"/>
      <w:r>
        <w:rPr>
          <w:rStyle w:val="c3"/>
          <w:color w:val="000000"/>
          <w:sz w:val="27"/>
          <w:szCs w:val="27"/>
        </w:rPr>
        <w:t>Бэтманов</w:t>
      </w:r>
      <w:proofErr w:type="spellEnd"/>
      <w:r>
        <w:rPr>
          <w:rStyle w:val="c3"/>
          <w:color w:val="000000"/>
          <w:sz w:val="27"/>
          <w:szCs w:val="27"/>
        </w:rPr>
        <w:t xml:space="preserve"> и </w:t>
      </w:r>
      <w:proofErr w:type="spellStart"/>
      <w:r>
        <w:rPr>
          <w:rStyle w:val="c3"/>
          <w:color w:val="000000"/>
          <w:sz w:val="27"/>
          <w:szCs w:val="27"/>
        </w:rPr>
        <w:t>Шрэков</w:t>
      </w:r>
      <w:proofErr w:type="spellEnd"/>
      <w:r>
        <w:rPr>
          <w:rStyle w:val="c3"/>
          <w:color w:val="000000"/>
          <w:sz w:val="27"/>
          <w:szCs w:val="27"/>
        </w:rPr>
        <w:t>. Ребёнок под звуки «попсы» не уснёт. Ему необходима тишина и покой, ему нужны добрые слова и сказки про красивых и сильных героев.</w:t>
      </w:r>
    </w:p>
    <w:p w:rsid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Задумайтесь! Когда вы как мама, папа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Родине?</w:t>
      </w:r>
    </w:p>
    <w:p w:rsidR="00C9451D" w:rsidRDefault="00C9451D" w:rsidP="00C945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  </w:t>
      </w:r>
      <w:r>
        <w:rPr>
          <w:rStyle w:val="c3"/>
          <w:color w:val="000000"/>
          <w:sz w:val="27"/>
          <w:szCs w:val="27"/>
        </w:rPr>
        <w:t>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 «в богатырей», занимайтесь вместе сотворчеством (рисуйте, лепите, вышивайте). Может быть, у кого-то из вас сохранилась летопись семьи, рода</w:t>
      </w:r>
      <w:proofErr w:type="gramStart"/>
      <w:r>
        <w:rPr>
          <w:rStyle w:val="c3"/>
          <w:color w:val="000000"/>
          <w:sz w:val="27"/>
          <w:szCs w:val="27"/>
        </w:rPr>
        <w:t>… Б</w:t>
      </w:r>
      <w:proofErr w:type="gramEnd"/>
      <w:r>
        <w:rPr>
          <w:rStyle w:val="c3"/>
          <w:color w:val="000000"/>
          <w:sz w:val="27"/>
          <w:szCs w:val="27"/>
        </w:rPr>
        <w:t xml:space="preserve">ыло бы прекрасно, если бы вы рассказали об этом не только вашему ребёнку, но и всем детям группы. </w:t>
      </w:r>
      <w:proofErr w:type="gramStart"/>
      <w:r>
        <w:rPr>
          <w:rStyle w:val="c3"/>
          <w:color w:val="000000"/>
          <w:sz w:val="27"/>
          <w:szCs w:val="27"/>
        </w:rPr>
        <w:t>Прививайте детям такие важные понятия, как «долг перед Родиной», «любовь к Отечеству», «ненависть к врагу», «трудовой подвиг» и т. д. Потому что задача родителей 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  <w:proofErr w:type="gramEnd"/>
      <w:r>
        <w:rPr>
          <w:rStyle w:val="c3"/>
          <w:color w:val="000000"/>
          <w:sz w:val="27"/>
          <w:szCs w:val="27"/>
        </w:rPr>
        <w:t xml:space="preserve"> 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:rsidR="004A2FC0" w:rsidRDefault="004A2FC0"/>
    <w:sectPr w:rsidR="004A2FC0" w:rsidSect="00F31A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1"/>
    <w:rsid w:val="003B4961"/>
    <w:rsid w:val="004A2FC0"/>
    <w:rsid w:val="00550C13"/>
    <w:rsid w:val="00C9451D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51D"/>
  </w:style>
  <w:style w:type="character" w:customStyle="1" w:styleId="c4">
    <w:name w:val="c4"/>
    <w:basedOn w:val="a0"/>
    <w:rsid w:val="00C9451D"/>
  </w:style>
  <w:style w:type="paragraph" w:customStyle="1" w:styleId="c2">
    <w:name w:val="c2"/>
    <w:basedOn w:val="a"/>
    <w:rsid w:val="00C9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51D"/>
  </w:style>
  <w:style w:type="paragraph" w:styleId="a3">
    <w:name w:val="Balloon Text"/>
    <w:basedOn w:val="a"/>
    <w:link w:val="a4"/>
    <w:uiPriority w:val="99"/>
    <w:semiHidden/>
    <w:unhideWhenUsed/>
    <w:rsid w:val="0055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51D"/>
  </w:style>
  <w:style w:type="character" w:customStyle="1" w:styleId="c4">
    <w:name w:val="c4"/>
    <w:basedOn w:val="a0"/>
    <w:rsid w:val="00C9451D"/>
  </w:style>
  <w:style w:type="paragraph" w:customStyle="1" w:styleId="c2">
    <w:name w:val="c2"/>
    <w:basedOn w:val="a"/>
    <w:rsid w:val="00C9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51D"/>
  </w:style>
  <w:style w:type="paragraph" w:styleId="a3">
    <w:name w:val="Balloon Text"/>
    <w:basedOn w:val="a"/>
    <w:link w:val="a4"/>
    <w:uiPriority w:val="99"/>
    <w:semiHidden/>
    <w:unhideWhenUsed/>
    <w:rsid w:val="0055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5936</Characters>
  <Application>Microsoft Office Word</Application>
  <DocSecurity>0</DocSecurity>
  <Lines>49</Lines>
  <Paragraphs>13</Paragraphs>
  <ScaleCrop>false</ScaleCrop>
  <Company>*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2022-05-19T18:16:00Z</dcterms:created>
  <dcterms:modified xsi:type="dcterms:W3CDTF">2022-05-19T18:25:00Z</dcterms:modified>
</cp:coreProperties>
</file>